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7E" w:rsidRPr="00E47FB0" w:rsidRDefault="0053751C" w:rsidP="00836D14">
      <w:pPr>
        <w:pStyle w:val="Default"/>
        <w:spacing w:line="360" w:lineRule="auto"/>
        <w:rPr>
          <w:sz w:val="20"/>
          <w:szCs w:val="20"/>
        </w:rPr>
      </w:pPr>
      <w:r>
        <w:rPr>
          <w:sz w:val="22"/>
        </w:rPr>
        <w:softHyphen/>
      </w:r>
      <w:r>
        <w:rPr>
          <w:sz w:val="22"/>
        </w:rPr>
        <w:softHyphen/>
      </w:r>
      <w:r w:rsidR="008D33A2">
        <w:rPr>
          <w:sz w:val="20"/>
          <w:szCs w:val="20"/>
        </w:rPr>
        <w:t>August 27</w:t>
      </w:r>
      <w:r w:rsidR="00A46C47">
        <w:rPr>
          <w:sz w:val="20"/>
          <w:szCs w:val="20"/>
        </w:rPr>
        <w:t>, 2018</w:t>
      </w:r>
    </w:p>
    <w:p w:rsidR="001C3610" w:rsidRPr="00E47FB0" w:rsidRDefault="001C3610" w:rsidP="00654D68">
      <w:pPr>
        <w:pStyle w:val="Default"/>
        <w:rPr>
          <w:sz w:val="20"/>
          <w:szCs w:val="20"/>
        </w:rPr>
      </w:pPr>
    </w:p>
    <w:p w:rsidR="00094907" w:rsidRPr="00E47FB0" w:rsidRDefault="001C3610" w:rsidP="001C3610">
      <w:pPr>
        <w:pStyle w:val="Default"/>
        <w:spacing w:line="360" w:lineRule="auto"/>
        <w:rPr>
          <w:sz w:val="20"/>
          <w:szCs w:val="20"/>
        </w:rPr>
      </w:pPr>
      <w:r w:rsidRPr="00E47FB0">
        <w:rPr>
          <w:sz w:val="20"/>
          <w:szCs w:val="20"/>
        </w:rPr>
        <w:t>To:</w:t>
      </w:r>
      <w:r w:rsidRPr="00E47FB0">
        <w:rPr>
          <w:sz w:val="20"/>
          <w:szCs w:val="20"/>
        </w:rPr>
        <w:tab/>
      </w:r>
      <w:r w:rsidR="002F7C75">
        <w:rPr>
          <w:sz w:val="20"/>
          <w:szCs w:val="20"/>
        </w:rPr>
        <w:t xml:space="preserve">Baldwin </w:t>
      </w:r>
      <w:r w:rsidR="004D1C52" w:rsidRPr="00E47FB0">
        <w:rPr>
          <w:sz w:val="20"/>
          <w:szCs w:val="20"/>
        </w:rPr>
        <w:t>C</w:t>
      </w:r>
      <w:r w:rsidR="001F277E" w:rsidRPr="00E47FB0">
        <w:rPr>
          <w:sz w:val="20"/>
          <w:szCs w:val="20"/>
        </w:rPr>
        <w:t>ustomers</w:t>
      </w:r>
    </w:p>
    <w:p w:rsidR="008668BF" w:rsidRPr="00E47FB0" w:rsidRDefault="001C3610" w:rsidP="0053751C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Century Gothic" w:hAnsi="Century Gothic" w:cs="Garamond-Book"/>
          <w:sz w:val="20"/>
          <w:szCs w:val="20"/>
        </w:rPr>
      </w:pPr>
      <w:r w:rsidRPr="00E47FB0">
        <w:rPr>
          <w:rFonts w:ascii="Century Gothic" w:hAnsi="Century Gothic"/>
          <w:sz w:val="20"/>
          <w:szCs w:val="20"/>
        </w:rPr>
        <w:t>Re:</w:t>
      </w:r>
      <w:r w:rsidRPr="00E47FB0">
        <w:rPr>
          <w:rFonts w:ascii="Century Gothic" w:hAnsi="Century Gothic"/>
          <w:sz w:val="20"/>
          <w:szCs w:val="20"/>
        </w:rPr>
        <w:tab/>
      </w:r>
      <w:r w:rsidR="002F7C75" w:rsidRPr="003F603D">
        <w:rPr>
          <w:rFonts w:ascii="Century Gothic" w:hAnsi="Century Gothic"/>
          <w:i/>
          <w:sz w:val="20"/>
          <w:szCs w:val="20"/>
        </w:rPr>
        <w:t xml:space="preserve">Estate </w:t>
      </w:r>
      <w:r w:rsidR="008D33A2">
        <w:rPr>
          <w:rFonts w:ascii="Century Gothic" w:hAnsi="Century Gothic"/>
          <w:i/>
          <w:sz w:val="20"/>
          <w:szCs w:val="20"/>
        </w:rPr>
        <w:t>4308 Crystal Cabinet Knob</w:t>
      </w:r>
    </w:p>
    <w:p w:rsidR="003F603D" w:rsidRDefault="003F603D" w:rsidP="00654D6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Garamond-Book"/>
          <w:sz w:val="20"/>
          <w:szCs w:val="20"/>
        </w:rPr>
      </w:pPr>
    </w:p>
    <w:p w:rsidR="009E1FA3" w:rsidRPr="00E47FB0" w:rsidRDefault="009E1FA3" w:rsidP="001C3610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Garamond-Book"/>
          <w:sz w:val="20"/>
          <w:szCs w:val="20"/>
        </w:rPr>
      </w:pPr>
      <w:r w:rsidRPr="00E47FB0">
        <w:rPr>
          <w:rFonts w:ascii="Century Gothic" w:hAnsi="Century Gothic" w:cs="Garamond-Book"/>
          <w:sz w:val="20"/>
          <w:szCs w:val="20"/>
        </w:rPr>
        <w:t xml:space="preserve">Dear </w:t>
      </w:r>
      <w:r w:rsidR="003B20C9" w:rsidRPr="00E47FB0">
        <w:rPr>
          <w:rFonts w:ascii="Century Gothic" w:hAnsi="Century Gothic" w:cs="Garamond-Book"/>
          <w:sz w:val="20"/>
          <w:szCs w:val="20"/>
        </w:rPr>
        <w:t>Baldwin Customer</w:t>
      </w:r>
      <w:r w:rsidR="001C222E">
        <w:rPr>
          <w:rFonts w:ascii="Century Gothic" w:hAnsi="Century Gothic" w:cs="Garamond-Book"/>
          <w:sz w:val="20"/>
          <w:szCs w:val="20"/>
        </w:rPr>
        <w:t>,</w:t>
      </w:r>
    </w:p>
    <w:p w:rsidR="001C3610" w:rsidRPr="00E47FB0" w:rsidRDefault="001C3610" w:rsidP="00654D6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Garamond-Book"/>
          <w:sz w:val="20"/>
          <w:szCs w:val="20"/>
        </w:rPr>
      </w:pPr>
    </w:p>
    <w:p w:rsidR="00D12D7C" w:rsidRPr="00D12D7C" w:rsidRDefault="00836D14" w:rsidP="00836D14">
      <w:pPr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Effective immediately, </w:t>
      </w:r>
      <w:r w:rsidR="001C222E" w:rsidRPr="001C222E">
        <w:rPr>
          <w:rFonts w:ascii="Century Gothic" w:hAnsi="Century Gothic"/>
          <w:sz w:val="20"/>
          <w:szCs w:val="20"/>
        </w:rPr>
        <w:t>we will be discontinuing the 4308 crystal cabinet knob in al</w:t>
      </w:r>
      <w:r>
        <w:rPr>
          <w:rFonts w:ascii="Century Gothic" w:hAnsi="Century Gothic"/>
          <w:sz w:val="20"/>
          <w:szCs w:val="20"/>
        </w:rPr>
        <w:t>l finishes</w:t>
      </w:r>
      <w:r w:rsidR="001C222E" w:rsidRPr="001C222E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and </w:t>
      </w:r>
      <w:r w:rsidR="001C222E" w:rsidRPr="001C222E">
        <w:rPr>
          <w:rFonts w:ascii="Century Gothic" w:hAnsi="Century Gothic"/>
          <w:sz w:val="20"/>
          <w:szCs w:val="20"/>
        </w:rPr>
        <w:t xml:space="preserve">any orders in the system will need to be canceled.  Baldwin prides itself on producing high quality products, </w:t>
      </w:r>
      <w:r>
        <w:rPr>
          <w:rFonts w:ascii="Century Gothic" w:hAnsi="Century Gothic"/>
          <w:sz w:val="20"/>
          <w:szCs w:val="20"/>
        </w:rPr>
        <w:t xml:space="preserve">and unfortunately </w:t>
      </w:r>
      <w:r w:rsidR="001C222E" w:rsidRPr="001C222E">
        <w:rPr>
          <w:rFonts w:ascii="Century Gothic" w:hAnsi="Century Gothic"/>
          <w:sz w:val="20"/>
          <w:szCs w:val="20"/>
        </w:rPr>
        <w:t xml:space="preserve">the 4308 knob </w:t>
      </w:r>
      <w:r>
        <w:rPr>
          <w:rFonts w:ascii="Century Gothic" w:hAnsi="Century Gothic"/>
          <w:sz w:val="20"/>
          <w:szCs w:val="20"/>
        </w:rPr>
        <w:t>can no longer consistently perform</w:t>
      </w:r>
      <w:r w:rsidR="001C222E" w:rsidRPr="001C222E">
        <w:rPr>
          <w:rFonts w:ascii="Century Gothic" w:hAnsi="Century Gothic"/>
          <w:sz w:val="20"/>
          <w:szCs w:val="20"/>
        </w:rPr>
        <w:t xml:space="preserve"> to our quality standards so we are removing </w:t>
      </w:r>
      <w:r>
        <w:rPr>
          <w:rFonts w:ascii="Century Gothic" w:hAnsi="Century Gothic"/>
          <w:sz w:val="20"/>
          <w:szCs w:val="20"/>
        </w:rPr>
        <w:t xml:space="preserve">it </w:t>
      </w:r>
      <w:bookmarkStart w:id="0" w:name="_GoBack"/>
      <w:bookmarkEnd w:id="0"/>
      <w:r w:rsidR="001C222E" w:rsidRPr="001C222E">
        <w:rPr>
          <w:rFonts w:ascii="Century Gothic" w:hAnsi="Century Gothic"/>
          <w:sz w:val="20"/>
          <w:szCs w:val="20"/>
        </w:rPr>
        <w:t>from the portfolio.  If you have an open order containing the affected product please contact Bal</w:t>
      </w:r>
      <w:r>
        <w:rPr>
          <w:rFonts w:ascii="Century Gothic" w:hAnsi="Century Gothic"/>
          <w:sz w:val="20"/>
          <w:szCs w:val="20"/>
        </w:rPr>
        <w:t>dwin Hardware at (800)-437-7448. W</w:t>
      </w:r>
      <w:r w:rsidR="001C222E" w:rsidRPr="001C222E">
        <w:rPr>
          <w:rFonts w:ascii="Century Gothic" w:hAnsi="Century Gothic"/>
          <w:sz w:val="20"/>
          <w:szCs w:val="20"/>
        </w:rPr>
        <w:t>e apologize for any inconvenience.</w:t>
      </w:r>
      <w:r w:rsidR="00D95691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0E7992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61E53">
        <w:rPr>
          <w:rFonts w:ascii="Century Gothic" w:hAnsi="Century Gothic" w:cs="Century Gothic"/>
          <w:color w:val="000000"/>
          <w:sz w:val="20"/>
          <w:szCs w:val="20"/>
        </w:rPr>
        <w:t xml:space="preserve">   </w:t>
      </w:r>
    </w:p>
    <w:p w:rsidR="00B362CB" w:rsidRDefault="00B362CB" w:rsidP="00D95691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Garamond-Book"/>
          <w:sz w:val="20"/>
          <w:szCs w:val="20"/>
        </w:rPr>
      </w:pPr>
    </w:p>
    <w:p w:rsidR="00B362CB" w:rsidRDefault="00B362CB" w:rsidP="00B362CB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Garamond-Book"/>
          <w:sz w:val="20"/>
          <w:szCs w:val="20"/>
        </w:rPr>
      </w:pPr>
      <w:r>
        <w:rPr>
          <w:noProof/>
        </w:rPr>
        <w:drawing>
          <wp:inline distT="0" distB="0" distL="0" distR="0" wp14:anchorId="74FC16C5" wp14:editId="1AB19828">
            <wp:extent cx="1595350" cy="1602028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809" cy="16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2CB" w:rsidRPr="00B362CB" w:rsidRDefault="00B362CB" w:rsidP="00B362CB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Garamond-Book"/>
          <w:i/>
          <w:sz w:val="20"/>
          <w:szCs w:val="20"/>
        </w:rPr>
      </w:pPr>
      <w:r>
        <w:rPr>
          <w:rFonts w:ascii="Century Gothic" w:hAnsi="Century Gothic" w:cs="Garamond-Book"/>
          <w:i/>
          <w:sz w:val="20"/>
          <w:szCs w:val="20"/>
        </w:rPr>
        <w:t>4308 Pictured Knob</w:t>
      </w:r>
    </w:p>
    <w:p w:rsidR="00B362CB" w:rsidRDefault="00B362CB" w:rsidP="00B362CB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Garamond-Book"/>
          <w:sz w:val="20"/>
          <w:szCs w:val="20"/>
        </w:rPr>
      </w:pPr>
      <w:r>
        <w:rPr>
          <w:rFonts w:ascii="Century Gothic" w:hAnsi="Century Gothic" w:cs="Garamond-Book"/>
          <w:sz w:val="20"/>
          <w:szCs w:val="20"/>
        </w:rPr>
        <w:t>SKUs Affected:</w:t>
      </w:r>
    </w:p>
    <w:p w:rsidR="00B362CB" w:rsidRDefault="00B362CB" w:rsidP="00B362C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Garamond-Book"/>
          <w:sz w:val="20"/>
          <w:szCs w:val="20"/>
        </w:rPr>
      </w:pPr>
      <w:r>
        <w:rPr>
          <w:rFonts w:ascii="Century Gothic" w:hAnsi="Century Gothic" w:cs="Garamond-Book"/>
          <w:sz w:val="20"/>
          <w:szCs w:val="20"/>
        </w:rPr>
        <w:t>4308.030</w:t>
      </w:r>
    </w:p>
    <w:p w:rsidR="00B362CB" w:rsidRDefault="00B362CB" w:rsidP="00B362C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Garamond-Book"/>
          <w:sz w:val="20"/>
          <w:szCs w:val="20"/>
        </w:rPr>
      </w:pPr>
      <w:r>
        <w:rPr>
          <w:rFonts w:ascii="Century Gothic" w:hAnsi="Century Gothic" w:cs="Garamond-Book"/>
          <w:sz w:val="20"/>
          <w:szCs w:val="20"/>
        </w:rPr>
        <w:t>4308.112</w:t>
      </w:r>
    </w:p>
    <w:p w:rsidR="00B362CB" w:rsidRDefault="00B362CB" w:rsidP="00B362C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Garamond-Book"/>
          <w:sz w:val="20"/>
          <w:szCs w:val="20"/>
        </w:rPr>
      </w:pPr>
      <w:r>
        <w:rPr>
          <w:rFonts w:ascii="Century Gothic" w:hAnsi="Century Gothic" w:cs="Garamond-Book"/>
          <w:sz w:val="20"/>
          <w:szCs w:val="20"/>
        </w:rPr>
        <w:t>4308.150</w:t>
      </w:r>
    </w:p>
    <w:p w:rsidR="00B362CB" w:rsidRDefault="00B362CB" w:rsidP="00B362C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Garamond-Book"/>
          <w:sz w:val="20"/>
          <w:szCs w:val="20"/>
        </w:rPr>
      </w:pPr>
      <w:r>
        <w:rPr>
          <w:rFonts w:ascii="Century Gothic" w:hAnsi="Century Gothic" w:cs="Garamond-Book"/>
          <w:sz w:val="20"/>
          <w:szCs w:val="20"/>
        </w:rPr>
        <w:t>4308.260</w:t>
      </w:r>
    </w:p>
    <w:p w:rsidR="00B362CB" w:rsidRPr="00B362CB" w:rsidRDefault="00B362CB" w:rsidP="00B362CB">
      <w:pPr>
        <w:pStyle w:val="ListParagraph"/>
        <w:autoSpaceDE w:val="0"/>
        <w:autoSpaceDN w:val="0"/>
        <w:adjustRightInd w:val="0"/>
        <w:spacing w:after="0" w:line="360" w:lineRule="auto"/>
        <w:rPr>
          <w:rFonts w:ascii="Century Gothic" w:hAnsi="Century Gothic" w:cs="Garamond-Book"/>
          <w:sz w:val="20"/>
          <w:szCs w:val="20"/>
        </w:rPr>
      </w:pPr>
    </w:p>
    <w:p w:rsidR="00D95691" w:rsidRDefault="003D3572" w:rsidP="00D95691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Garamond-Book"/>
          <w:sz w:val="20"/>
          <w:szCs w:val="20"/>
        </w:rPr>
      </w:pPr>
      <w:r>
        <w:rPr>
          <w:rFonts w:ascii="Century Gothic" w:hAnsi="Century Gothic" w:cs="Garamond-Book"/>
          <w:sz w:val="20"/>
          <w:szCs w:val="20"/>
        </w:rPr>
        <w:t>T</w:t>
      </w:r>
      <w:r w:rsidR="009E1FA3" w:rsidRPr="00E47FB0">
        <w:rPr>
          <w:rFonts w:ascii="Century Gothic" w:hAnsi="Century Gothic" w:cs="Garamond-Book"/>
          <w:sz w:val="20"/>
          <w:szCs w:val="20"/>
        </w:rPr>
        <w:t xml:space="preserve">hank you for your </w:t>
      </w:r>
      <w:r w:rsidR="00826216">
        <w:rPr>
          <w:rFonts w:ascii="Century Gothic" w:hAnsi="Century Gothic" w:cs="Garamond-Book"/>
          <w:sz w:val="20"/>
          <w:szCs w:val="20"/>
        </w:rPr>
        <w:t>support.</w:t>
      </w:r>
    </w:p>
    <w:p w:rsidR="00C83CD8" w:rsidRDefault="00C83CD8" w:rsidP="00654D6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Garamond-Book"/>
          <w:sz w:val="20"/>
          <w:szCs w:val="20"/>
        </w:rPr>
      </w:pPr>
    </w:p>
    <w:p w:rsidR="009E1FA3" w:rsidRPr="001F277E" w:rsidRDefault="009E1FA3" w:rsidP="00D95691">
      <w:pPr>
        <w:autoSpaceDE w:val="0"/>
        <w:autoSpaceDN w:val="0"/>
        <w:adjustRightInd w:val="0"/>
        <w:spacing w:after="0" w:line="360" w:lineRule="auto"/>
        <w:rPr>
          <w:sz w:val="8"/>
          <w:szCs w:val="10"/>
        </w:rPr>
      </w:pPr>
      <w:r w:rsidRPr="00E47FB0">
        <w:rPr>
          <w:rFonts w:ascii="Century Gothic" w:hAnsi="Century Gothic" w:cs="Garamond-Book"/>
          <w:sz w:val="20"/>
          <w:szCs w:val="20"/>
        </w:rPr>
        <w:t>Regards,</w:t>
      </w:r>
    </w:p>
    <w:p w:rsidR="008F39BD" w:rsidRPr="001F277E" w:rsidRDefault="008F39BD" w:rsidP="008F39BD">
      <w:pPr>
        <w:spacing w:after="0" w:line="240" w:lineRule="auto"/>
        <w:rPr>
          <w:sz w:val="20"/>
        </w:rPr>
      </w:pPr>
    </w:p>
    <w:p w:rsidR="00654D68" w:rsidRDefault="008972A3" w:rsidP="00B52FD9">
      <w:pPr>
        <w:spacing w:after="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Kevin Bean</w:t>
      </w:r>
      <w:r w:rsidR="00654D68">
        <w:rPr>
          <w:rFonts w:ascii="Century Gothic" w:hAnsi="Century Gothic"/>
          <w:sz w:val="20"/>
        </w:rPr>
        <w:t xml:space="preserve">, </w:t>
      </w:r>
    </w:p>
    <w:p w:rsidR="005B061B" w:rsidRDefault="008972A3" w:rsidP="00836D14">
      <w:pPr>
        <w:spacing w:after="0" w:line="240" w:lineRule="auto"/>
        <w:rPr>
          <w:sz w:val="16"/>
          <w:szCs w:val="18"/>
        </w:rPr>
      </w:pPr>
      <w:r>
        <w:rPr>
          <w:rFonts w:ascii="Century Gothic" w:hAnsi="Century Gothic" w:cs="Arial"/>
          <w:noProof/>
          <w:color w:val="000000"/>
          <w:sz w:val="14"/>
          <w:szCs w:val="16"/>
        </w:rPr>
        <w:t>Baldwin Director of Marketing</w:t>
      </w:r>
    </w:p>
    <w:sectPr w:rsidR="005B061B" w:rsidSect="00C83CD8">
      <w:headerReference w:type="default" r:id="rId9"/>
      <w:footerReference w:type="default" r:id="rId10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811" w:rsidRDefault="007C1811" w:rsidP="00836D14">
      <w:pPr>
        <w:spacing w:after="0" w:line="240" w:lineRule="auto"/>
      </w:pPr>
      <w:r>
        <w:separator/>
      </w:r>
    </w:p>
  </w:endnote>
  <w:endnote w:type="continuationSeparator" w:id="0">
    <w:p w:rsidR="007C1811" w:rsidRDefault="007C1811" w:rsidP="0083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Garamond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D14" w:rsidRDefault="00836D14">
    <w:pPr>
      <w:pStyle w:val="Footer"/>
    </w:pPr>
  </w:p>
  <w:p w:rsidR="00836D14" w:rsidRPr="001F277E" w:rsidRDefault="00836D14" w:rsidP="00836D14">
    <w:pPr>
      <w:jc w:val="center"/>
      <w:rPr>
        <w:rFonts w:ascii="Trajan-Regular" w:hAnsi="Trajan-Regular" w:cs="Trajan-Regular"/>
        <w:sz w:val="15"/>
        <w:szCs w:val="17"/>
      </w:rPr>
    </w:pPr>
    <w:r w:rsidRPr="001F277E">
      <w:rPr>
        <w:sz w:val="16"/>
        <w:szCs w:val="18"/>
      </w:rPr>
      <w:t>19701 DA VINCI   ●   LAKE FOREST   ●   CALIFORNIA   ●   92610   ●   800.437.7448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811" w:rsidRDefault="007C1811" w:rsidP="00836D14">
      <w:pPr>
        <w:spacing w:after="0" w:line="240" w:lineRule="auto"/>
      </w:pPr>
      <w:r>
        <w:separator/>
      </w:r>
    </w:p>
  </w:footnote>
  <w:footnote w:type="continuationSeparator" w:id="0">
    <w:p w:rsidR="007C1811" w:rsidRDefault="007C1811" w:rsidP="0083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D14" w:rsidRDefault="00836D14" w:rsidP="00836D14">
    <w:pPr>
      <w:pStyle w:val="Header"/>
      <w:jc w:val="center"/>
    </w:pPr>
    <w:r w:rsidRPr="001F277E">
      <w:rPr>
        <w:noProof/>
      </w:rPr>
      <w:drawing>
        <wp:inline distT="0" distB="0" distL="0" distR="0" wp14:anchorId="28D9F51C" wp14:editId="4C9D07FE">
          <wp:extent cx="2836293" cy="460349"/>
          <wp:effectExtent l="19050" t="0" r="2157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3855" cy="4599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6D14" w:rsidRDefault="00836D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5A8"/>
    <w:multiLevelType w:val="hybridMultilevel"/>
    <w:tmpl w:val="E9CE1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633C6"/>
    <w:multiLevelType w:val="hybridMultilevel"/>
    <w:tmpl w:val="BC0A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D17AA"/>
    <w:multiLevelType w:val="hybridMultilevel"/>
    <w:tmpl w:val="FAAC2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E7CE8"/>
    <w:multiLevelType w:val="hybridMultilevel"/>
    <w:tmpl w:val="4AF0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A3"/>
    <w:rsid w:val="00011B42"/>
    <w:rsid w:val="00020BF6"/>
    <w:rsid w:val="00094907"/>
    <w:rsid w:val="000B776F"/>
    <w:rsid w:val="000C4519"/>
    <w:rsid w:val="000E7992"/>
    <w:rsid w:val="0010499F"/>
    <w:rsid w:val="00106BC7"/>
    <w:rsid w:val="0013613F"/>
    <w:rsid w:val="00163CDB"/>
    <w:rsid w:val="00194E31"/>
    <w:rsid w:val="001C222E"/>
    <w:rsid w:val="001C3610"/>
    <w:rsid w:val="001E1EDB"/>
    <w:rsid w:val="001F277E"/>
    <w:rsid w:val="001F6132"/>
    <w:rsid w:val="002704A4"/>
    <w:rsid w:val="00286FFB"/>
    <w:rsid w:val="002D7268"/>
    <w:rsid w:val="002F7C75"/>
    <w:rsid w:val="003123EE"/>
    <w:rsid w:val="00317071"/>
    <w:rsid w:val="0037354D"/>
    <w:rsid w:val="00374775"/>
    <w:rsid w:val="00383AE0"/>
    <w:rsid w:val="003853AC"/>
    <w:rsid w:val="003B20C9"/>
    <w:rsid w:val="003B6B08"/>
    <w:rsid w:val="003B747C"/>
    <w:rsid w:val="003D3572"/>
    <w:rsid w:val="003D7982"/>
    <w:rsid w:val="003F603D"/>
    <w:rsid w:val="003F6314"/>
    <w:rsid w:val="0045632C"/>
    <w:rsid w:val="004B7D29"/>
    <w:rsid w:val="004D1C52"/>
    <w:rsid w:val="004E2797"/>
    <w:rsid w:val="0053751C"/>
    <w:rsid w:val="0054192E"/>
    <w:rsid w:val="00573F09"/>
    <w:rsid w:val="005A0B0A"/>
    <w:rsid w:val="005B061B"/>
    <w:rsid w:val="00654D68"/>
    <w:rsid w:val="006A332C"/>
    <w:rsid w:val="006F1289"/>
    <w:rsid w:val="00705C10"/>
    <w:rsid w:val="007C1811"/>
    <w:rsid w:val="007C2B61"/>
    <w:rsid w:val="00826216"/>
    <w:rsid w:val="00836D14"/>
    <w:rsid w:val="00850E8E"/>
    <w:rsid w:val="008668BF"/>
    <w:rsid w:val="00873B04"/>
    <w:rsid w:val="0088269D"/>
    <w:rsid w:val="008972A3"/>
    <w:rsid w:val="008B7165"/>
    <w:rsid w:val="008D33A2"/>
    <w:rsid w:val="008D5640"/>
    <w:rsid w:val="008D6577"/>
    <w:rsid w:val="008D7CDA"/>
    <w:rsid w:val="008F1BA2"/>
    <w:rsid w:val="008F39BD"/>
    <w:rsid w:val="00915980"/>
    <w:rsid w:val="0092324B"/>
    <w:rsid w:val="00983D8B"/>
    <w:rsid w:val="009948BE"/>
    <w:rsid w:val="009E1FA3"/>
    <w:rsid w:val="009E20AD"/>
    <w:rsid w:val="00A34F52"/>
    <w:rsid w:val="00A46C47"/>
    <w:rsid w:val="00A669ED"/>
    <w:rsid w:val="00AA26D5"/>
    <w:rsid w:val="00B16FAA"/>
    <w:rsid w:val="00B30B5F"/>
    <w:rsid w:val="00B362CB"/>
    <w:rsid w:val="00B407A2"/>
    <w:rsid w:val="00B52FD9"/>
    <w:rsid w:val="00B80E7E"/>
    <w:rsid w:val="00BC09AE"/>
    <w:rsid w:val="00BF2E99"/>
    <w:rsid w:val="00C2658E"/>
    <w:rsid w:val="00C27632"/>
    <w:rsid w:val="00C33D34"/>
    <w:rsid w:val="00C535B7"/>
    <w:rsid w:val="00C57C91"/>
    <w:rsid w:val="00C60309"/>
    <w:rsid w:val="00C61E53"/>
    <w:rsid w:val="00C63C65"/>
    <w:rsid w:val="00C77EF0"/>
    <w:rsid w:val="00C80707"/>
    <w:rsid w:val="00C83CD8"/>
    <w:rsid w:val="00CF35BC"/>
    <w:rsid w:val="00D12D7C"/>
    <w:rsid w:val="00D95691"/>
    <w:rsid w:val="00DE6F62"/>
    <w:rsid w:val="00DF590F"/>
    <w:rsid w:val="00E27672"/>
    <w:rsid w:val="00E33346"/>
    <w:rsid w:val="00E47FB0"/>
    <w:rsid w:val="00E82798"/>
    <w:rsid w:val="00E84765"/>
    <w:rsid w:val="00EA7C20"/>
    <w:rsid w:val="00ED6A0A"/>
    <w:rsid w:val="00F144FA"/>
    <w:rsid w:val="00F3505F"/>
    <w:rsid w:val="00F967E9"/>
    <w:rsid w:val="00FE65D2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F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668B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D14"/>
  </w:style>
  <w:style w:type="paragraph" w:styleId="Footer">
    <w:name w:val="footer"/>
    <w:basedOn w:val="Normal"/>
    <w:link w:val="FooterChar"/>
    <w:uiPriority w:val="99"/>
    <w:unhideWhenUsed/>
    <w:rsid w:val="00836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F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668B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D14"/>
  </w:style>
  <w:style w:type="paragraph" w:styleId="Footer">
    <w:name w:val="footer"/>
    <w:basedOn w:val="Normal"/>
    <w:link w:val="FooterChar"/>
    <w:uiPriority w:val="99"/>
    <w:unhideWhenUsed/>
    <w:rsid w:val="00836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3" Target="stylesWithEffects.xml" Type="http://schemas.microsoft.com/office/2007/relationships/stylesWithEffects"/><Relationship Id="rId7" Target="endnotes.xml" Type="http://schemas.openxmlformats.org/officeDocument/2006/relationships/endnotes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footnotes.xml" Type="http://schemas.openxmlformats.org/officeDocument/2006/relationships/footnotes"/><Relationship Id="rId11" Target="fontTable.xml" Type="http://schemas.openxmlformats.org/officeDocument/2006/relationships/fontTable"/><Relationship Id="rId5" Target="webSettings.xml" Type="http://schemas.openxmlformats.org/officeDocument/2006/relationships/webSettings"/><Relationship Id="rId10" Target="footer1.xml" Type="http://schemas.openxmlformats.org/officeDocument/2006/relationships/footer"/><Relationship Id="rId4" Target="settings.xml" Type="http://schemas.openxmlformats.org/officeDocument/2006/relationships/settings"/><Relationship Id="rId9" Target="header1.xml" Type="http://schemas.openxmlformats.org/officeDocument/2006/relationships/header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Spectrum Brands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foo1031</dc:creator>
  <cp:lastModifiedBy>Brueck, Aaron</cp:lastModifiedBy>
  <cp:revision>2</cp:revision>
  <cp:lastPrinted>2017-02-03T23:30:00Z</cp:lastPrinted>
  <dcterms:created xsi:type="dcterms:W3CDTF">2018-08-30T18:17:00Z</dcterms:created>
  <dcterms:modified xsi:type="dcterms:W3CDTF">2018-08-30T18:17:00Z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75895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D6.2.12</vt:lpwstr>
  </property>
</Properties>
</file>