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684" w:rsidRDefault="00F21B71">
      <w:r w:rsidRPr="00F21B71">
        <w:rPr>
          <w:noProof/>
        </w:rPr>
        <w:drawing>
          <wp:inline distT="0" distB="0" distL="0" distR="0">
            <wp:extent cx="6149340" cy="868994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67" cy="88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B71" w:rsidRDefault="00F21B71"/>
    <w:p w:rsidR="00F21B71" w:rsidRDefault="00F21B71" w:rsidP="00F21B71">
      <w:pPr>
        <w:pStyle w:val="Default"/>
      </w:pPr>
    </w:p>
    <w:p w:rsidR="00F21B71" w:rsidRPr="001E2D38" w:rsidRDefault="00F21B71" w:rsidP="00F21B71">
      <w:pPr>
        <w:pStyle w:val="Default"/>
        <w:rPr>
          <w:bCs/>
          <w:sz w:val="23"/>
          <w:szCs w:val="23"/>
        </w:rPr>
      </w:pPr>
      <w:bookmarkStart w:id="0" w:name="_GoBack"/>
      <w:r w:rsidRPr="001E2D38">
        <w:rPr>
          <w:bCs/>
          <w:sz w:val="23"/>
          <w:szCs w:val="23"/>
        </w:rPr>
        <w:t>June 1</w:t>
      </w:r>
      <w:r w:rsidR="004540AE" w:rsidRPr="001E2D38">
        <w:rPr>
          <w:bCs/>
          <w:sz w:val="23"/>
          <w:szCs w:val="23"/>
        </w:rPr>
        <w:t>5</w:t>
      </w:r>
      <w:r w:rsidRPr="001E2D38">
        <w:rPr>
          <w:bCs/>
          <w:sz w:val="23"/>
          <w:szCs w:val="23"/>
        </w:rPr>
        <w:t xml:space="preserve">, 2018 </w:t>
      </w:r>
    </w:p>
    <w:bookmarkEnd w:id="0"/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MAAX Customers, </w:t>
      </w: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Effective </w:t>
      </w:r>
      <w:r>
        <w:rPr>
          <w:b/>
          <w:bCs/>
          <w:sz w:val="23"/>
          <w:szCs w:val="23"/>
        </w:rPr>
        <w:t>August 1, 2018</w:t>
      </w:r>
      <w:r>
        <w:rPr>
          <w:sz w:val="23"/>
          <w:szCs w:val="23"/>
        </w:rPr>
        <w:t xml:space="preserve">, the </w:t>
      </w:r>
      <w:proofErr w:type="spellStart"/>
      <w:r>
        <w:rPr>
          <w:sz w:val="23"/>
          <w:szCs w:val="23"/>
        </w:rPr>
        <w:t>Allia</w:t>
      </w:r>
      <w:proofErr w:type="spellEnd"/>
      <w:r>
        <w:rPr>
          <w:sz w:val="23"/>
          <w:szCs w:val="23"/>
        </w:rPr>
        <w:t xml:space="preserve"> portfolio of acrylic showers and tub showers from MAAX will no longer offer </w:t>
      </w:r>
      <w:r w:rsidRPr="004540AE">
        <w:rPr>
          <w:sz w:val="23"/>
          <w:szCs w:val="23"/>
          <w:u w:val="single"/>
        </w:rPr>
        <w:t>Biscuit</w:t>
      </w:r>
      <w:r>
        <w:rPr>
          <w:sz w:val="23"/>
          <w:szCs w:val="23"/>
        </w:rPr>
        <w:t xml:space="preserve"> as a standard color option.</w:t>
      </w:r>
      <w:r w:rsidR="004540AE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</w:t>
      </w:r>
      <w:proofErr w:type="spellStart"/>
      <w:r w:rsidR="004540AE">
        <w:rPr>
          <w:sz w:val="23"/>
          <w:szCs w:val="23"/>
        </w:rPr>
        <w:t>Allia</w:t>
      </w:r>
      <w:proofErr w:type="spellEnd"/>
      <w:r w:rsidR="004540AE">
        <w:rPr>
          <w:sz w:val="23"/>
          <w:szCs w:val="23"/>
        </w:rPr>
        <w:t xml:space="preserve"> is now available in White (001) only!</w:t>
      </w:r>
    </w:p>
    <w:p w:rsidR="00F21B71" w:rsidRDefault="00F21B71" w:rsidP="00F21B71">
      <w:pPr>
        <w:pStyle w:val="Default"/>
        <w:rPr>
          <w:sz w:val="23"/>
          <w:szCs w:val="23"/>
        </w:rPr>
      </w:pPr>
    </w:p>
    <w:p w:rsidR="00F040F0" w:rsidRDefault="00F21B71" w:rsidP="00F21B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This cha</w:t>
      </w:r>
      <w:r w:rsidR="00F040F0">
        <w:rPr>
          <w:sz w:val="23"/>
          <w:szCs w:val="23"/>
        </w:rPr>
        <w:t>nge impacts the following SKUs…</w:t>
      </w:r>
    </w:p>
    <w:p w:rsidR="00F21B71" w:rsidRDefault="00F040F0" w:rsidP="00F21B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(Page numbers in Aug. 1, 2017 Professional Price Book referenced)</w:t>
      </w: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2610"/>
        <w:gridCol w:w="1530"/>
      </w:tblGrid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3"/>
              </w:rPr>
            </w:pPr>
            <w:r w:rsidRPr="00F040F0">
              <w:rPr>
                <w:b/>
                <w:bCs/>
                <w:szCs w:val="23"/>
              </w:rPr>
              <w:t xml:space="preserve">Model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3"/>
              </w:rPr>
            </w:pPr>
            <w:r w:rsidRPr="00F040F0">
              <w:rPr>
                <w:b/>
                <w:bCs/>
                <w:szCs w:val="23"/>
              </w:rPr>
              <w:t xml:space="preserve">Model Code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b/>
                <w:bCs/>
                <w:szCs w:val="23"/>
              </w:rPr>
            </w:pPr>
            <w:r w:rsidRPr="00F040F0">
              <w:rPr>
                <w:b/>
                <w:bCs/>
                <w:szCs w:val="23"/>
              </w:rPr>
              <w:t xml:space="preserve">  Page #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TS-6032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107001-000-007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215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TS-6032 (2-piece)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107001-S-000-007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“  “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TSR-6032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107000-000-007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219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TSR-6032 (3-piece)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107000-S-000-007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“  “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SH-4834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107005-000-007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252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SH-4834 (2-piece)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107005-S-000-007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“  “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SHR 4834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107004-000-007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256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SHR-4834 (3-piece)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107004-S-000-007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“  “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SH-6034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107003-000-007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260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SH-6034 (2-piece)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107003-S-000-007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“  “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SHR-6034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107002-000-007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>264</w:t>
            </w:r>
          </w:p>
        </w:tc>
      </w:tr>
      <w:tr w:rsidR="004540AE" w:rsidRPr="00F040F0" w:rsidTr="004540AE">
        <w:trPr>
          <w:trHeight w:val="432"/>
        </w:trPr>
        <w:tc>
          <w:tcPr>
            <w:tcW w:w="3325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proofErr w:type="spellStart"/>
            <w:r w:rsidRPr="00F040F0">
              <w:rPr>
                <w:szCs w:val="22"/>
              </w:rPr>
              <w:t>Allia</w:t>
            </w:r>
            <w:proofErr w:type="spellEnd"/>
            <w:r w:rsidRPr="00F040F0">
              <w:rPr>
                <w:szCs w:val="22"/>
              </w:rPr>
              <w:t xml:space="preserve"> SHR-6034 (3-piece) </w:t>
            </w:r>
          </w:p>
        </w:tc>
        <w:tc>
          <w:tcPr>
            <w:tcW w:w="261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107002-S-000-007 </w:t>
            </w:r>
          </w:p>
        </w:tc>
        <w:tc>
          <w:tcPr>
            <w:tcW w:w="1530" w:type="dxa"/>
          </w:tcPr>
          <w:p w:rsidR="004540AE" w:rsidRPr="00F040F0" w:rsidRDefault="004540AE" w:rsidP="004540AE">
            <w:pPr>
              <w:pStyle w:val="Default"/>
              <w:rPr>
                <w:szCs w:val="22"/>
              </w:rPr>
            </w:pPr>
            <w:r w:rsidRPr="00F040F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</w:t>
            </w:r>
            <w:r w:rsidRPr="00F040F0">
              <w:rPr>
                <w:szCs w:val="22"/>
              </w:rPr>
              <w:t xml:space="preserve"> “  “</w:t>
            </w:r>
          </w:p>
        </w:tc>
      </w:tr>
    </w:tbl>
    <w:p w:rsidR="00F21B71" w:rsidRDefault="00F21B71" w:rsidP="00F21B71">
      <w:pPr>
        <w:pStyle w:val="Default"/>
      </w:pPr>
    </w:p>
    <w:p w:rsidR="00F21B71" w:rsidRDefault="00F21B71" w:rsidP="00F21B7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4540AE" w:rsidRDefault="004540AE" w:rsidP="00F21B71">
      <w:pPr>
        <w:pStyle w:val="Default"/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p w:rsidR="00F21B71" w:rsidRDefault="00F21B71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F21B71">
      <w:pPr>
        <w:pStyle w:val="Default"/>
        <w:rPr>
          <w:sz w:val="23"/>
          <w:szCs w:val="23"/>
        </w:rPr>
      </w:pPr>
    </w:p>
    <w:p w:rsidR="004540AE" w:rsidRDefault="004540AE" w:rsidP="004540AE">
      <w:pPr>
        <w:pStyle w:val="Default"/>
      </w:pPr>
    </w:p>
    <w:p w:rsidR="004540AE" w:rsidRDefault="004540AE" w:rsidP="00454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conjunction with the timing of this discontinuation, we are offering a special promotion until August 1, 2018. Please see details of the 20% discount in the accompanying promotional flyer.</w:t>
      </w:r>
    </w:p>
    <w:sectPr w:rsidR="004540AE" w:rsidSect="004540A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71"/>
    <w:rsid w:val="000518B3"/>
    <w:rsid w:val="001E2D38"/>
    <w:rsid w:val="004540AE"/>
    <w:rsid w:val="009218EE"/>
    <w:rsid w:val="00C81684"/>
    <w:rsid w:val="00F040F0"/>
    <w:rsid w:val="00F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55D05-EBE3-4200-BF07-D070F5C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4</cp:revision>
  <dcterms:created xsi:type="dcterms:W3CDTF">2018-06-15T19:17:00Z</dcterms:created>
  <dcterms:modified xsi:type="dcterms:W3CDTF">2018-06-15T19:29:00Z</dcterms:modified>
</cp:coreProperties>
</file>