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B8" w:rsidRDefault="006902B8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E. L. Mustee &amp; Sons, Inc.</w:t>
      </w:r>
    </w:p>
    <w:p w:rsidR="006902B8" w:rsidRDefault="006902B8" w:rsidP="00B1651E">
      <w:pPr>
        <w:ind w:right="-72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5431 West 164</w:t>
      </w:r>
      <w:r>
        <w:rPr>
          <w:b/>
          <w:bCs/>
          <w:sz w:val="28"/>
          <w:u w:val="single"/>
          <w:vertAlign w:val="superscript"/>
        </w:rPr>
        <w:t>th</w:t>
      </w:r>
      <w:r>
        <w:rPr>
          <w:b/>
          <w:bCs/>
          <w:sz w:val="28"/>
          <w:u w:val="single"/>
        </w:rPr>
        <w:t xml:space="preserve"> Street </w:t>
      </w:r>
      <w:r>
        <w:rPr>
          <w:b/>
          <w:bCs/>
          <w:sz w:val="28"/>
          <w:u w:val="single"/>
        </w:rPr>
        <w:sym w:font="Symbol" w:char="F0B7"/>
      </w:r>
      <w:r w:rsidR="004E2203">
        <w:rPr>
          <w:b/>
          <w:bCs/>
          <w:sz w:val="28"/>
          <w:u w:val="single"/>
        </w:rPr>
        <w:t xml:space="preserve"> Brook Park</w:t>
      </w:r>
      <w:r>
        <w:rPr>
          <w:b/>
          <w:bCs/>
          <w:sz w:val="28"/>
          <w:u w:val="single"/>
        </w:rPr>
        <w:t xml:space="preserve">, OH 44142 </w:t>
      </w:r>
      <w:r>
        <w:rPr>
          <w:b/>
          <w:bCs/>
          <w:sz w:val="28"/>
          <w:u w:val="single"/>
        </w:rPr>
        <w:sym w:font="Symbol" w:char="F0B7"/>
      </w:r>
      <w:r>
        <w:rPr>
          <w:b/>
          <w:bCs/>
          <w:sz w:val="28"/>
          <w:u w:val="single"/>
        </w:rPr>
        <w:t xml:space="preserve"> 216- 267-3100 </w:t>
      </w:r>
      <w:r>
        <w:rPr>
          <w:b/>
          <w:bCs/>
          <w:sz w:val="28"/>
          <w:u w:val="single"/>
        </w:rPr>
        <w:sym w:font="Symbol" w:char="F0B7"/>
      </w:r>
      <w:r>
        <w:rPr>
          <w:b/>
          <w:bCs/>
          <w:sz w:val="28"/>
          <w:u w:val="single"/>
        </w:rPr>
        <w:t xml:space="preserve"> Fax 216-267-9997</w:t>
      </w:r>
    </w:p>
    <w:p w:rsidR="00DE4917" w:rsidRDefault="00DE4917" w:rsidP="00B1651E">
      <w:pPr>
        <w:ind w:right="-720"/>
        <w:jc w:val="center"/>
        <w:rPr>
          <w:b/>
          <w:bCs/>
          <w:sz w:val="28"/>
          <w:u w:val="single"/>
        </w:rPr>
      </w:pPr>
    </w:p>
    <w:p w:rsidR="00DE4917" w:rsidRDefault="00DE4917" w:rsidP="00B1651E">
      <w:pPr>
        <w:ind w:right="-720"/>
        <w:jc w:val="center"/>
        <w:rPr>
          <w:b/>
          <w:bCs/>
          <w:sz w:val="28"/>
        </w:rPr>
      </w:pPr>
    </w:p>
    <w:p w:rsidR="006902B8" w:rsidRDefault="006902B8">
      <w:pPr>
        <w:tabs>
          <w:tab w:val="left" w:pos="5040"/>
        </w:tabs>
      </w:pPr>
    </w:p>
    <w:p w:rsidR="006902B8" w:rsidRDefault="00892845" w:rsidP="00B96525">
      <w:pPr>
        <w:tabs>
          <w:tab w:val="left" w:pos="5040"/>
        </w:tabs>
        <w:ind w:left="5040" w:hanging="5040"/>
        <w:jc w:val="center"/>
        <w:rPr>
          <w:b/>
          <w:sz w:val="40"/>
          <w:szCs w:val="40"/>
        </w:rPr>
      </w:pPr>
      <w:r w:rsidRPr="00892845">
        <w:rPr>
          <w:b/>
          <w:sz w:val="40"/>
          <w:szCs w:val="40"/>
        </w:rPr>
        <w:t xml:space="preserve">New </w:t>
      </w:r>
      <w:r w:rsidR="006325F9">
        <w:rPr>
          <w:b/>
          <w:sz w:val="40"/>
          <w:szCs w:val="40"/>
        </w:rPr>
        <w:t>4260</w:t>
      </w:r>
      <w:r w:rsidR="00511FE5">
        <w:rPr>
          <w:b/>
          <w:sz w:val="40"/>
          <w:szCs w:val="40"/>
        </w:rPr>
        <w:t xml:space="preserve">M </w:t>
      </w:r>
      <w:r w:rsidR="00511FE5" w:rsidRPr="00511FE5">
        <w:rPr>
          <w:b/>
          <w:sz w:val="40"/>
          <w:szCs w:val="40"/>
        </w:rPr>
        <w:t>Durabase Shower Floor</w:t>
      </w:r>
      <w:r w:rsidR="008B7602">
        <w:rPr>
          <w:b/>
          <w:sz w:val="40"/>
          <w:szCs w:val="40"/>
        </w:rPr>
        <w:t xml:space="preserve"> </w:t>
      </w:r>
      <w:r w:rsidR="006325F9">
        <w:rPr>
          <w:b/>
          <w:sz w:val="40"/>
          <w:szCs w:val="40"/>
        </w:rPr>
        <w:t>42</w:t>
      </w:r>
      <w:r w:rsidR="008B7602">
        <w:rPr>
          <w:b/>
          <w:sz w:val="40"/>
          <w:szCs w:val="40"/>
        </w:rPr>
        <w:t>x</w:t>
      </w:r>
      <w:r w:rsidR="006325F9">
        <w:rPr>
          <w:b/>
          <w:sz w:val="40"/>
          <w:szCs w:val="40"/>
        </w:rPr>
        <w:t>60</w:t>
      </w:r>
      <w:r w:rsidR="00511FE5">
        <w:rPr>
          <w:b/>
          <w:sz w:val="40"/>
          <w:szCs w:val="40"/>
        </w:rPr>
        <w:t xml:space="preserve"> </w:t>
      </w:r>
      <w:r w:rsidR="00FD0224">
        <w:rPr>
          <w:b/>
          <w:sz w:val="40"/>
          <w:szCs w:val="40"/>
        </w:rPr>
        <w:t>White</w:t>
      </w:r>
    </w:p>
    <w:p w:rsidR="00DE4917" w:rsidRDefault="00DE4917" w:rsidP="00B96525">
      <w:pPr>
        <w:tabs>
          <w:tab w:val="left" w:pos="5040"/>
        </w:tabs>
        <w:ind w:left="5040" w:hanging="5040"/>
        <w:jc w:val="center"/>
        <w:rPr>
          <w:b/>
          <w:sz w:val="40"/>
          <w:szCs w:val="40"/>
        </w:rPr>
      </w:pPr>
    </w:p>
    <w:p w:rsidR="00892845" w:rsidRDefault="00892845" w:rsidP="00892845">
      <w:pPr>
        <w:tabs>
          <w:tab w:val="left" w:pos="5040"/>
        </w:tabs>
        <w:jc w:val="center"/>
        <w:rPr>
          <w:b/>
          <w:sz w:val="40"/>
          <w:szCs w:val="40"/>
        </w:rPr>
      </w:pPr>
    </w:p>
    <w:p w:rsidR="008B7602" w:rsidRDefault="008B7602" w:rsidP="002C14AB">
      <w:pPr>
        <w:spacing w:line="255" w:lineRule="atLeast"/>
        <w:rPr>
          <w:color w:val="000000"/>
          <w:szCs w:val="24"/>
        </w:rPr>
      </w:pPr>
      <w:r w:rsidRPr="001D457D">
        <w:rPr>
          <w:color w:val="000000"/>
          <w:szCs w:val="24"/>
        </w:rPr>
        <w:t xml:space="preserve">E.L. Mustee </w:t>
      </w:r>
      <w:r w:rsidR="006325F9">
        <w:rPr>
          <w:color w:val="000000"/>
          <w:szCs w:val="24"/>
        </w:rPr>
        <w:t>introduces a new rectangular</w:t>
      </w:r>
      <w:r>
        <w:rPr>
          <w:color w:val="000000"/>
          <w:szCs w:val="24"/>
        </w:rPr>
        <w:t xml:space="preserve"> </w:t>
      </w:r>
      <w:r w:rsidRPr="008B7602">
        <w:rPr>
          <w:color w:val="000000"/>
          <w:szCs w:val="24"/>
        </w:rPr>
        <w:t>Durabase Shower Floor</w:t>
      </w:r>
      <w:r w:rsidR="006325F9">
        <w:rPr>
          <w:szCs w:val="24"/>
        </w:rPr>
        <w:t xml:space="preserve"> model 4260M 42</w:t>
      </w:r>
      <w:r>
        <w:rPr>
          <w:szCs w:val="24"/>
        </w:rPr>
        <w:t>”</w:t>
      </w:r>
      <w:r w:rsidR="006325F9">
        <w:rPr>
          <w:szCs w:val="24"/>
        </w:rPr>
        <w:t xml:space="preserve">D </w:t>
      </w:r>
      <w:r>
        <w:rPr>
          <w:szCs w:val="24"/>
        </w:rPr>
        <w:t>x</w:t>
      </w:r>
      <w:r w:rsidR="006325F9">
        <w:rPr>
          <w:szCs w:val="24"/>
        </w:rPr>
        <w:t xml:space="preserve"> 60</w:t>
      </w:r>
      <w:r>
        <w:rPr>
          <w:szCs w:val="24"/>
        </w:rPr>
        <w:t>”</w:t>
      </w:r>
      <w:r w:rsidR="006325F9">
        <w:rPr>
          <w:szCs w:val="24"/>
        </w:rPr>
        <w:t>W</w:t>
      </w:r>
      <w:r>
        <w:rPr>
          <w:szCs w:val="24"/>
        </w:rPr>
        <w:t>.</w:t>
      </w:r>
      <w:r w:rsidRPr="001D457D">
        <w:rPr>
          <w:szCs w:val="24"/>
        </w:rPr>
        <w:t xml:space="preserve"> </w:t>
      </w:r>
      <w:r>
        <w:rPr>
          <w:szCs w:val="24"/>
        </w:rPr>
        <w:t xml:space="preserve">It </w:t>
      </w:r>
      <w:r w:rsidRPr="001D457D">
        <w:rPr>
          <w:szCs w:val="24"/>
        </w:rPr>
        <w:t>is made o</w:t>
      </w:r>
      <w:r>
        <w:rPr>
          <w:szCs w:val="24"/>
        </w:rPr>
        <w:t xml:space="preserve">f compression molded fiberglass to </w:t>
      </w:r>
      <w:r w:rsidRPr="008B7602">
        <w:rPr>
          <w:color w:val="000000"/>
          <w:szCs w:val="24"/>
        </w:rPr>
        <w:t>create</w:t>
      </w:r>
      <w:r w:rsidR="006325F9">
        <w:rPr>
          <w:color w:val="000000"/>
          <w:szCs w:val="24"/>
        </w:rPr>
        <w:t xml:space="preserve"> the ideal foundation</w:t>
      </w:r>
      <w:r>
        <w:rPr>
          <w:color w:val="000000"/>
          <w:szCs w:val="24"/>
        </w:rPr>
        <w:t xml:space="preserve"> for a</w:t>
      </w:r>
      <w:r w:rsidRPr="008B7602">
        <w:rPr>
          <w:color w:val="000000"/>
          <w:szCs w:val="24"/>
        </w:rPr>
        <w:t xml:space="preserve"> shower. </w:t>
      </w:r>
    </w:p>
    <w:p w:rsidR="008B7602" w:rsidRDefault="008B7602" w:rsidP="002C14AB">
      <w:pPr>
        <w:spacing w:line="255" w:lineRule="atLeast"/>
        <w:rPr>
          <w:color w:val="000000"/>
          <w:szCs w:val="24"/>
        </w:rPr>
      </w:pPr>
    </w:p>
    <w:p w:rsidR="002C14AB" w:rsidRDefault="008B7602" w:rsidP="002C14AB">
      <w:pPr>
        <w:spacing w:line="255" w:lineRule="atLeast"/>
        <w:rPr>
          <w:color w:val="000000"/>
          <w:szCs w:val="24"/>
        </w:rPr>
      </w:pPr>
      <w:r w:rsidRPr="008B7602">
        <w:rPr>
          <w:color w:val="000000"/>
          <w:szCs w:val="24"/>
        </w:rPr>
        <w:t xml:space="preserve">If you’re looking to create a </w:t>
      </w:r>
      <w:r>
        <w:rPr>
          <w:color w:val="000000"/>
          <w:szCs w:val="24"/>
        </w:rPr>
        <w:t xml:space="preserve">large </w:t>
      </w:r>
      <w:r w:rsidRPr="008B7602">
        <w:rPr>
          <w:color w:val="000000"/>
          <w:szCs w:val="24"/>
        </w:rPr>
        <w:t>shower that will be both elegant and provide years of service, start with the best…D</w:t>
      </w:r>
      <w:r>
        <w:rPr>
          <w:color w:val="000000"/>
          <w:szCs w:val="24"/>
        </w:rPr>
        <w:t>urabase</w:t>
      </w:r>
      <w:r w:rsidRPr="008B7602">
        <w:rPr>
          <w:color w:val="000000"/>
          <w:szCs w:val="24"/>
          <w:vertAlign w:val="superscript"/>
        </w:rPr>
        <w:t>®</w:t>
      </w:r>
      <w:r w:rsidRPr="008B7602">
        <w:rPr>
          <w:color w:val="000000"/>
          <w:szCs w:val="24"/>
        </w:rPr>
        <w:t xml:space="preserve"> Shower Floors, exclusive</w:t>
      </w:r>
      <w:r>
        <w:rPr>
          <w:color w:val="000000"/>
          <w:szCs w:val="24"/>
        </w:rPr>
        <w:t>ly from Mustee</w:t>
      </w:r>
    </w:p>
    <w:p w:rsidR="008B7602" w:rsidRDefault="008B7602" w:rsidP="002C14AB">
      <w:pPr>
        <w:spacing w:line="255" w:lineRule="atLeast"/>
        <w:rPr>
          <w:color w:val="000000"/>
          <w:szCs w:val="24"/>
        </w:rPr>
      </w:pPr>
    </w:p>
    <w:p w:rsidR="008B7602" w:rsidRPr="008B7602" w:rsidRDefault="008B7602" w:rsidP="002C14AB">
      <w:pPr>
        <w:spacing w:line="255" w:lineRule="atLeast"/>
        <w:rPr>
          <w:color w:val="000000"/>
          <w:szCs w:val="24"/>
        </w:rPr>
      </w:pPr>
      <w:r>
        <w:rPr>
          <w:color w:val="000000"/>
          <w:szCs w:val="24"/>
        </w:rPr>
        <w:t>Design Features:</w:t>
      </w:r>
    </w:p>
    <w:p w:rsidR="008B7602" w:rsidRPr="008B7602" w:rsidRDefault="008B7602" w:rsidP="008B7602">
      <w:pPr>
        <w:numPr>
          <w:ilvl w:val="0"/>
          <w:numId w:val="3"/>
        </w:numPr>
        <w:spacing w:before="100" w:beforeAutospacing="1" w:after="100" w:afterAutospacing="1" w:line="255" w:lineRule="atLeast"/>
        <w:rPr>
          <w:bCs/>
          <w:color w:val="000000"/>
          <w:szCs w:val="24"/>
        </w:rPr>
      </w:pPr>
      <w:r w:rsidRPr="008B7602">
        <w:rPr>
          <w:bCs/>
          <w:color w:val="000000"/>
          <w:szCs w:val="24"/>
        </w:rPr>
        <w:t>Sturdy, 1-piece molde</w:t>
      </w:r>
      <w:r>
        <w:rPr>
          <w:bCs/>
          <w:color w:val="000000"/>
          <w:szCs w:val="24"/>
        </w:rPr>
        <w:t>d fiberglass construction,</w:t>
      </w:r>
      <w:r w:rsidRPr="008B7602">
        <w:rPr>
          <w:bCs/>
          <w:color w:val="000000"/>
          <w:szCs w:val="24"/>
        </w:rPr>
        <w:t xml:space="preserve"> slip resistant Starburst</w:t>
      </w:r>
      <w:r w:rsidRPr="008B7602">
        <w:rPr>
          <w:color w:val="000000"/>
          <w:szCs w:val="24"/>
          <w:vertAlign w:val="superscript"/>
        </w:rPr>
        <w:t>®</w:t>
      </w:r>
      <w:r w:rsidRPr="008B7602">
        <w:rPr>
          <w:bCs/>
          <w:color w:val="000000"/>
          <w:szCs w:val="24"/>
        </w:rPr>
        <w:t xml:space="preserve"> surface</w:t>
      </w:r>
    </w:p>
    <w:p w:rsidR="008B7602" w:rsidRPr="008B7602" w:rsidRDefault="008B7602" w:rsidP="008B7602">
      <w:pPr>
        <w:numPr>
          <w:ilvl w:val="0"/>
          <w:numId w:val="3"/>
        </w:numPr>
        <w:spacing w:before="100" w:beforeAutospacing="1" w:after="100" w:afterAutospacing="1" w:line="255" w:lineRule="atLeast"/>
        <w:rPr>
          <w:bCs/>
          <w:color w:val="000000"/>
          <w:szCs w:val="24"/>
        </w:rPr>
      </w:pPr>
      <w:r w:rsidRPr="008B7602">
        <w:rPr>
          <w:bCs/>
          <w:color w:val="000000"/>
          <w:szCs w:val="24"/>
        </w:rPr>
        <w:t xml:space="preserve">Integral molded drain with seal for connection to 2" Sch. #40 ABS, PVC or iron DWV sanitary drain pipe. See optional drain seals for 1-1/2" pipe and 2" copper — removable </w:t>
      </w:r>
      <w:r>
        <w:rPr>
          <w:bCs/>
          <w:color w:val="000000"/>
          <w:szCs w:val="24"/>
        </w:rPr>
        <w:t>square strainer</w:t>
      </w:r>
    </w:p>
    <w:p w:rsidR="00892845" w:rsidRPr="008B7602" w:rsidRDefault="008B7602" w:rsidP="005B4F78">
      <w:pPr>
        <w:numPr>
          <w:ilvl w:val="0"/>
          <w:numId w:val="3"/>
        </w:numPr>
        <w:spacing w:before="100" w:beforeAutospacing="1" w:after="100" w:afterAutospacing="1" w:line="255" w:lineRule="atLeast"/>
        <w:rPr>
          <w:bCs/>
          <w:color w:val="000000"/>
          <w:szCs w:val="24"/>
        </w:rPr>
      </w:pPr>
      <w:r w:rsidRPr="008B7602">
        <w:rPr>
          <w:bCs/>
          <w:color w:val="000000"/>
          <w:szCs w:val="24"/>
        </w:rPr>
        <w:t>Semi-gloss surface — resistant to mold and mildew, easy to clean</w:t>
      </w:r>
    </w:p>
    <w:p w:rsidR="00035F38" w:rsidRDefault="00035F38" w:rsidP="005B4F78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794"/>
        <w:gridCol w:w="940"/>
        <w:gridCol w:w="967"/>
        <w:gridCol w:w="1825"/>
        <w:gridCol w:w="942"/>
        <w:gridCol w:w="946"/>
        <w:gridCol w:w="876"/>
        <w:gridCol w:w="1099"/>
      </w:tblGrid>
      <w:tr w:rsidR="006325F9" w:rsidTr="00774135">
        <w:tc>
          <w:tcPr>
            <w:tcW w:w="1081" w:type="dxa"/>
          </w:tcPr>
          <w:p w:rsidR="006325F9" w:rsidRPr="00035F38" w:rsidRDefault="006325F9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035F38">
              <w:rPr>
                <w:b/>
                <w:szCs w:val="24"/>
              </w:rPr>
              <w:t>Model #</w:t>
            </w:r>
          </w:p>
        </w:tc>
        <w:tc>
          <w:tcPr>
            <w:tcW w:w="794" w:type="dxa"/>
          </w:tcPr>
          <w:p w:rsidR="006325F9" w:rsidRPr="00035F38" w:rsidRDefault="006325F9" w:rsidP="00892845">
            <w:pPr>
              <w:tabs>
                <w:tab w:val="left" w:pos="5040"/>
              </w:tabs>
              <w:rPr>
                <w:b/>
                <w:szCs w:val="24"/>
              </w:rPr>
            </w:pPr>
          </w:p>
        </w:tc>
        <w:tc>
          <w:tcPr>
            <w:tcW w:w="940" w:type="dxa"/>
          </w:tcPr>
          <w:p w:rsidR="006325F9" w:rsidRPr="00035F38" w:rsidRDefault="006325F9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035F38">
              <w:rPr>
                <w:b/>
                <w:szCs w:val="24"/>
              </w:rPr>
              <w:t>Cu. Ft</w:t>
            </w:r>
          </w:p>
        </w:tc>
        <w:tc>
          <w:tcPr>
            <w:tcW w:w="967" w:type="dxa"/>
          </w:tcPr>
          <w:p w:rsidR="006325F9" w:rsidRPr="00035F38" w:rsidRDefault="006325F9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035F38">
              <w:rPr>
                <w:b/>
                <w:szCs w:val="24"/>
              </w:rPr>
              <w:t>Weight</w:t>
            </w:r>
          </w:p>
        </w:tc>
        <w:tc>
          <w:tcPr>
            <w:tcW w:w="1825" w:type="dxa"/>
          </w:tcPr>
          <w:p w:rsidR="006325F9" w:rsidRPr="00035F38" w:rsidRDefault="006325F9" w:rsidP="00892845">
            <w:pPr>
              <w:tabs>
                <w:tab w:val="left" w:pos="5040"/>
              </w:tabs>
              <w:rPr>
                <w:b/>
                <w:szCs w:val="24"/>
              </w:rPr>
            </w:pPr>
          </w:p>
        </w:tc>
        <w:tc>
          <w:tcPr>
            <w:tcW w:w="2764" w:type="dxa"/>
            <w:gridSpan w:val="3"/>
          </w:tcPr>
          <w:p w:rsidR="006325F9" w:rsidRPr="00035F38" w:rsidRDefault="006325F9" w:rsidP="00892845">
            <w:pPr>
              <w:tabs>
                <w:tab w:val="left" w:pos="5040"/>
              </w:tabs>
              <w:jc w:val="center"/>
              <w:rPr>
                <w:b/>
                <w:szCs w:val="24"/>
              </w:rPr>
            </w:pPr>
            <w:r w:rsidRPr="00035F38">
              <w:rPr>
                <w:b/>
                <w:szCs w:val="24"/>
              </w:rPr>
              <w:t>Price</w:t>
            </w:r>
          </w:p>
        </w:tc>
        <w:tc>
          <w:tcPr>
            <w:tcW w:w="1099" w:type="dxa"/>
          </w:tcPr>
          <w:p w:rsidR="006325F9" w:rsidRPr="00035F38" w:rsidRDefault="006325F9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035F38">
              <w:rPr>
                <w:b/>
                <w:szCs w:val="24"/>
              </w:rPr>
              <w:t>List</w:t>
            </w:r>
          </w:p>
        </w:tc>
      </w:tr>
      <w:tr w:rsidR="006325F9" w:rsidTr="00774135">
        <w:tc>
          <w:tcPr>
            <w:tcW w:w="5607" w:type="dxa"/>
            <w:gridSpan w:val="5"/>
          </w:tcPr>
          <w:p w:rsidR="006325F9" w:rsidRDefault="006325F9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  <w:tc>
          <w:tcPr>
            <w:tcW w:w="942" w:type="dxa"/>
          </w:tcPr>
          <w:p w:rsidR="006325F9" w:rsidRPr="00CC76FE" w:rsidRDefault="006325F9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CC76FE">
              <w:rPr>
                <w:b/>
                <w:szCs w:val="24"/>
              </w:rPr>
              <w:t>1-24</w:t>
            </w:r>
          </w:p>
        </w:tc>
        <w:tc>
          <w:tcPr>
            <w:tcW w:w="946" w:type="dxa"/>
          </w:tcPr>
          <w:p w:rsidR="006325F9" w:rsidRPr="00CC76FE" w:rsidRDefault="006325F9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CC76FE">
              <w:rPr>
                <w:b/>
                <w:szCs w:val="24"/>
              </w:rPr>
              <w:t>25-49</w:t>
            </w:r>
          </w:p>
        </w:tc>
        <w:tc>
          <w:tcPr>
            <w:tcW w:w="876" w:type="dxa"/>
          </w:tcPr>
          <w:p w:rsidR="006325F9" w:rsidRPr="00CC76FE" w:rsidRDefault="006325F9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CC76FE">
              <w:rPr>
                <w:b/>
                <w:szCs w:val="24"/>
              </w:rPr>
              <w:t>50+</w:t>
            </w:r>
          </w:p>
        </w:tc>
        <w:tc>
          <w:tcPr>
            <w:tcW w:w="1099" w:type="dxa"/>
          </w:tcPr>
          <w:p w:rsidR="006325F9" w:rsidRPr="00CC76FE" w:rsidRDefault="00CC76FE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CC76FE">
              <w:rPr>
                <w:b/>
                <w:szCs w:val="24"/>
              </w:rPr>
              <w:t>488.28</w:t>
            </w:r>
          </w:p>
        </w:tc>
      </w:tr>
      <w:tr w:rsidR="006325F9" w:rsidTr="00922746">
        <w:trPr>
          <w:trHeight w:val="350"/>
        </w:trPr>
        <w:tc>
          <w:tcPr>
            <w:tcW w:w="9470" w:type="dxa"/>
            <w:gridSpan w:val="9"/>
          </w:tcPr>
          <w:p w:rsidR="006325F9" w:rsidRPr="00CC76FE" w:rsidRDefault="006325F9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CC76FE">
              <w:rPr>
                <w:b/>
                <w:szCs w:val="24"/>
              </w:rPr>
              <w:t>Wholesaler Net Price List PL-166</w:t>
            </w:r>
          </w:p>
        </w:tc>
      </w:tr>
      <w:tr w:rsidR="006325F9" w:rsidTr="00774135">
        <w:tc>
          <w:tcPr>
            <w:tcW w:w="1875" w:type="dxa"/>
            <w:gridSpan w:val="2"/>
          </w:tcPr>
          <w:p w:rsidR="006325F9" w:rsidRPr="00CC76FE" w:rsidRDefault="006325F9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CC76FE">
              <w:rPr>
                <w:b/>
                <w:szCs w:val="24"/>
              </w:rPr>
              <w:t>4260M</w:t>
            </w:r>
          </w:p>
        </w:tc>
        <w:tc>
          <w:tcPr>
            <w:tcW w:w="940" w:type="dxa"/>
          </w:tcPr>
          <w:p w:rsidR="006325F9" w:rsidRPr="00CC76FE" w:rsidRDefault="00CC76FE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CC76FE">
              <w:rPr>
                <w:b/>
                <w:szCs w:val="24"/>
              </w:rPr>
              <w:t>14.0</w:t>
            </w:r>
          </w:p>
        </w:tc>
        <w:tc>
          <w:tcPr>
            <w:tcW w:w="967" w:type="dxa"/>
          </w:tcPr>
          <w:p w:rsidR="006325F9" w:rsidRPr="00CC76FE" w:rsidRDefault="005972D8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67</w:t>
            </w:r>
          </w:p>
        </w:tc>
        <w:tc>
          <w:tcPr>
            <w:tcW w:w="1825" w:type="dxa"/>
          </w:tcPr>
          <w:p w:rsidR="006325F9" w:rsidRPr="00CC76FE" w:rsidRDefault="006325F9" w:rsidP="00892845">
            <w:pPr>
              <w:tabs>
                <w:tab w:val="left" w:pos="5040"/>
              </w:tabs>
              <w:rPr>
                <w:b/>
                <w:szCs w:val="24"/>
              </w:rPr>
            </w:pPr>
          </w:p>
        </w:tc>
        <w:tc>
          <w:tcPr>
            <w:tcW w:w="942" w:type="dxa"/>
          </w:tcPr>
          <w:p w:rsidR="006325F9" w:rsidRPr="00CC76FE" w:rsidRDefault="00CC76FE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CC76FE">
              <w:rPr>
                <w:b/>
                <w:szCs w:val="24"/>
              </w:rPr>
              <w:t>261.23</w:t>
            </w:r>
          </w:p>
        </w:tc>
        <w:tc>
          <w:tcPr>
            <w:tcW w:w="946" w:type="dxa"/>
          </w:tcPr>
          <w:p w:rsidR="006325F9" w:rsidRPr="00CC76FE" w:rsidRDefault="00CC76FE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CC76FE">
              <w:rPr>
                <w:b/>
                <w:szCs w:val="24"/>
              </w:rPr>
              <w:t>244.14</w:t>
            </w:r>
          </w:p>
        </w:tc>
        <w:tc>
          <w:tcPr>
            <w:tcW w:w="876" w:type="dxa"/>
          </w:tcPr>
          <w:p w:rsidR="006325F9" w:rsidRPr="00CC76FE" w:rsidRDefault="00CC76FE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CC76FE">
              <w:rPr>
                <w:b/>
                <w:szCs w:val="24"/>
              </w:rPr>
              <w:t>209.96</w:t>
            </w:r>
          </w:p>
        </w:tc>
        <w:tc>
          <w:tcPr>
            <w:tcW w:w="1099" w:type="dxa"/>
          </w:tcPr>
          <w:p w:rsidR="006325F9" w:rsidRPr="00CC76FE" w:rsidRDefault="006325F9" w:rsidP="00892845">
            <w:pPr>
              <w:tabs>
                <w:tab w:val="left" w:pos="5040"/>
              </w:tabs>
              <w:rPr>
                <w:b/>
                <w:szCs w:val="24"/>
              </w:rPr>
            </w:pPr>
          </w:p>
        </w:tc>
      </w:tr>
    </w:tbl>
    <w:p w:rsidR="00892845" w:rsidRDefault="00892845" w:rsidP="00892845">
      <w:pPr>
        <w:tabs>
          <w:tab w:val="left" w:pos="5040"/>
        </w:tabs>
        <w:rPr>
          <w:szCs w:val="24"/>
        </w:rPr>
      </w:pPr>
      <w:bookmarkStart w:id="0" w:name="_GoBack"/>
      <w:bookmarkEnd w:id="0"/>
    </w:p>
    <w:p w:rsidR="00883959" w:rsidRDefault="00883959" w:rsidP="00892845">
      <w:pPr>
        <w:tabs>
          <w:tab w:val="left" w:pos="5040"/>
        </w:tabs>
        <w:rPr>
          <w:szCs w:val="24"/>
        </w:rPr>
      </w:pPr>
    </w:p>
    <w:p w:rsidR="00883959" w:rsidRDefault="00883959" w:rsidP="00892845">
      <w:pPr>
        <w:tabs>
          <w:tab w:val="left" w:pos="5040"/>
        </w:tabs>
        <w:rPr>
          <w:szCs w:val="24"/>
        </w:rPr>
      </w:pPr>
    </w:p>
    <w:p w:rsidR="00883959" w:rsidRPr="00892845" w:rsidRDefault="00883959" w:rsidP="00892845">
      <w:pPr>
        <w:tabs>
          <w:tab w:val="left" w:pos="5040"/>
        </w:tabs>
        <w:rPr>
          <w:szCs w:val="24"/>
        </w:rPr>
      </w:pPr>
      <w:r>
        <w:rPr>
          <w:szCs w:val="24"/>
        </w:rPr>
        <w:t>K101-</w:t>
      </w:r>
      <w:r w:rsidR="006325F9">
        <w:rPr>
          <w:szCs w:val="24"/>
        </w:rPr>
        <w:t>703</w:t>
      </w:r>
      <w:r w:rsidR="00824039">
        <w:rPr>
          <w:szCs w:val="24"/>
        </w:rPr>
        <w:t xml:space="preserve"> Model </w:t>
      </w:r>
      <w:r w:rsidR="006325F9">
        <w:rPr>
          <w:szCs w:val="24"/>
        </w:rPr>
        <w:t>4260</w:t>
      </w:r>
      <w:r w:rsidR="00073C1E">
        <w:rPr>
          <w:szCs w:val="24"/>
        </w:rPr>
        <w:t>M</w:t>
      </w:r>
    </w:p>
    <w:sectPr w:rsidR="00883959" w:rsidRPr="00892845" w:rsidSect="00B1651E">
      <w:pgSz w:w="12240" w:h="15840" w:code="1"/>
      <w:pgMar w:top="864" w:right="1800" w:bottom="1440" w:left="9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40A6D"/>
    <w:multiLevelType w:val="multilevel"/>
    <w:tmpl w:val="59269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32849"/>
    <w:multiLevelType w:val="multilevel"/>
    <w:tmpl w:val="4962C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3353D"/>
    <w:multiLevelType w:val="multilevel"/>
    <w:tmpl w:val="6C5ED8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45"/>
    <w:rsid w:val="00035F38"/>
    <w:rsid w:val="00046471"/>
    <w:rsid w:val="00046CDB"/>
    <w:rsid w:val="000660C5"/>
    <w:rsid w:val="00073C1E"/>
    <w:rsid w:val="00085865"/>
    <w:rsid w:val="000B296E"/>
    <w:rsid w:val="000F02BB"/>
    <w:rsid w:val="001B4C6F"/>
    <w:rsid w:val="001D457D"/>
    <w:rsid w:val="001E5668"/>
    <w:rsid w:val="00204C87"/>
    <w:rsid w:val="00222CF5"/>
    <w:rsid w:val="002B1EEF"/>
    <w:rsid w:val="002C14AB"/>
    <w:rsid w:val="0034044C"/>
    <w:rsid w:val="00346951"/>
    <w:rsid w:val="00401E87"/>
    <w:rsid w:val="004E2203"/>
    <w:rsid w:val="00511FE5"/>
    <w:rsid w:val="005972D8"/>
    <w:rsid w:val="005B4F78"/>
    <w:rsid w:val="005B71E9"/>
    <w:rsid w:val="005C1C84"/>
    <w:rsid w:val="006325F9"/>
    <w:rsid w:val="00642964"/>
    <w:rsid w:val="006902B8"/>
    <w:rsid w:val="00774135"/>
    <w:rsid w:val="007F1FE9"/>
    <w:rsid w:val="00824039"/>
    <w:rsid w:val="00883959"/>
    <w:rsid w:val="00884C28"/>
    <w:rsid w:val="00892845"/>
    <w:rsid w:val="008B7602"/>
    <w:rsid w:val="009E1080"/>
    <w:rsid w:val="00A8148A"/>
    <w:rsid w:val="00AC2B64"/>
    <w:rsid w:val="00B1651E"/>
    <w:rsid w:val="00B96525"/>
    <w:rsid w:val="00BB3A67"/>
    <w:rsid w:val="00C0416B"/>
    <w:rsid w:val="00CC76FE"/>
    <w:rsid w:val="00DE4917"/>
    <w:rsid w:val="00E86FD7"/>
    <w:rsid w:val="00EA06ED"/>
    <w:rsid w:val="00F74A65"/>
    <w:rsid w:val="00F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27861-3FC7-4E72-B27C-BF38BCD0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table" w:styleId="TableGrid">
    <w:name w:val="Table Grid"/>
    <w:basedOn w:val="TableNormal"/>
    <w:rsid w:val="0089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96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6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862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8944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3499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65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\AppData\Roaming\Microsoft\Templates\Mus%20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 Ltr.dot</Template>
  <TotalTime>1</TotalTime>
  <Pages>1</Pages>
  <Words>162</Words>
  <Characters>850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/>
  <dc:creator>Kevin Mustee</dc:creator>
  <cp:keywords/>
  <dc:description/>
  <cp:lastModifiedBy>Bev Howell</cp:lastModifiedBy>
  <cp:revision>2</cp:revision>
  <cp:lastPrinted>2017-01-23T20:39:00Z</cp:lastPrinted>
  <dcterms:created xsi:type="dcterms:W3CDTF">2017-12-08T15:41:00Z</dcterms:created>
  <dcterms:modified xsi:type="dcterms:W3CDTF">2017-12-08T15:41:00Z</dcterms:modified>
</cp:coreProperties>
</file>