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CD2" w:rsidRDefault="006A292C">
      <w:pPr>
        <w:pStyle w:val="Title"/>
      </w:pPr>
      <w:bookmarkStart w:id="0" w:name="_GoBack"/>
      <w:bookmarkEnd w:id="0"/>
      <w:proofErr w:type="spellStart"/>
      <w:r>
        <w:t>Barz</w:t>
      </w:r>
      <w:proofErr w:type="spellEnd"/>
      <w:r>
        <w:t xml:space="preserve"> Decorative Hardware</w:t>
      </w:r>
    </w:p>
    <w:p w:rsidR="006A292C" w:rsidRPr="006A292C" w:rsidRDefault="006A292C" w:rsidP="006A292C">
      <w:pPr>
        <w:rPr>
          <w:i/>
        </w:rPr>
      </w:pPr>
      <w:r>
        <w:rPr>
          <w:i/>
        </w:rPr>
        <w:t>Giving you a voice in your home…</w:t>
      </w:r>
    </w:p>
    <w:p w:rsidR="00741CD2" w:rsidRDefault="006A292C" w:rsidP="006A292C">
      <w:pPr>
        <w:pStyle w:val="Heading1"/>
        <w:numPr>
          <w:ilvl w:val="0"/>
          <w:numId w:val="0"/>
        </w:numPr>
        <w:ind w:left="432" w:hanging="432"/>
      </w:pPr>
      <w:r>
        <w:t>Product Information</w:t>
      </w:r>
    </w:p>
    <w:p w:rsidR="00741CD2" w:rsidRDefault="00741CD2"/>
    <w:p w:rsidR="006A292C" w:rsidRPr="00715388" w:rsidRDefault="006A292C" w:rsidP="006A292C">
      <w:pPr>
        <w:pStyle w:val="ListParagraph"/>
        <w:numPr>
          <w:ilvl w:val="0"/>
          <w:numId w:val="13"/>
        </w:numPr>
        <w:rPr>
          <w:b/>
          <w:sz w:val="28"/>
          <w:szCs w:val="28"/>
        </w:rPr>
      </w:pPr>
      <w:r w:rsidRPr="00715388">
        <w:rPr>
          <w:b/>
          <w:sz w:val="28"/>
          <w:szCs w:val="28"/>
        </w:rPr>
        <w:t>Telling our story</w:t>
      </w:r>
      <w:r w:rsidRPr="00715388">
        <w:rPr>
          <w:rFonts w:hAnsi="Garamond"/>
          <w:color w:val="262626" w:themeColor="text1" w:themeTint="D9"/>
          <w:kern w:val="24"/>
          <w:sz w:val="28"/>
          <w:szCs w:val="28"/>
          <w:lang w:eastAsia="en-US"/>
        </w:rPr>
        <w:t xml:space="preserve"> </w:t>
      </w:r>
    </w:p>
    <w:p w:rsidR="004A7072" w:rsidRPr="006A292C" w:rsidRDefault="00715388" w:rsidP="006A292C">
      <w:pPr>
        <w:ind w:left="360"/>
        <w:rPr>
          <w:b/>
        </w:rPr>
      </w:pPr>
      <w:r w:rsidRPr="006A292C">
        <w:rPr>
          <w:b/>
        </w:rPr>
        <w:t xml:space="preserve">Owners Pete and Elizabeth </w:t>
      </w:r>
      <w:proofErr w:type="spellStart"/>
      <w:r w:rsidRPr="006A292C">
        <w:rPr>
          <w:b/>
        </w:rPr>
        <w:t>Barszcz</w:t>
      </w:r>
      <w:proofErr w:type="spellEnd"/>
      <w:r w:rsidRPr="006A292C">
        <w:rPr>
          <w:b/>
        </w:rPr>
        <w:t xml:space="preserve"> design and manufacture all products in Silverton, Colorado, at 9,300 feet above sea level.</w:t>
      </w:r>
      <w:r>
        <w:rPr>
          <w:b/>
        </w:rPr>
        <w:t xml:space="preserve"> </w:t>
      </w:r>
    </w:p>
    <w:p w:rsidR="006A292C" w:rsidRPr="00715388" w:rsidRDefault="006A292C" w:rsidP="006A292C">
      <w:pPr>
        <w:pStyle w:val="ListParagraph"/>
        <w:numPr>
          <w:ilvl w:val="0"/>
          <w:numId w:val="16"/>
        </w:numPr>
        <w:rPr>
          <w:b/>
          <w:sz w:val="28"/>
          <w:szCs w:val="28"/>
        </w:rPr>
      </w:pPr>
      <w:r w:rsidRPr="00715388">
        <w:rPr>
          <w:b/>
          <w:sz w:val="28"/>
          <w:szCs w:val="28"/>
        </w:rPr>
        <w:t>Knowing our product</w:t>
      </w:r>
    </w:p>
    <w:p w:rsidR="006A292C" w:rsidRPr="006A292C" w:rsidRDefault="00715388" w:rsidP="006A292C">
      <w:pPr>
        <w:ind w:left="360"/>
        <w:rPr>
          <w:b/>
        </w:rPr>
      </w:pPr>
      <w:r w:rsidRPr="006A292C">
        <w:rPr>
          <w:b/>
        </w:rPr>
        <w:t xml:space="preserve">All pieces </w:t>
      </w:r>
      <w:r>
        <w:rPr>
          <w:b/>
        </w:rPr>
        <w:t xml:space="preserve">are </w:t>
      </w:r>
      <w:r w:rsidRPr="006A292C">
        <w:rPr>
          <w:b/>
        </w:rPr>
        <w:t>cast out of pewter</w:t>
      </w:r>
      <w:r w:rsidR="006A292C">
        <w:rPr>
          <w:b/>
        </w:rPr>
        <w:t xml:space="preserve">. </w:t>
      </w:r>
      <w:r w:rsidRPr="006A292C">
        <w:rPr>
          <w:b/>
        </w:rPr>
        <w:t>All pie</w:t>
      </w:r>
      <w:r w:rsidR="006A292C">
        <w:rPr>
          <w:b/>
        </w:rPr>
        <w:t xml:space="preserve">ces available in over 22 finishes. Product line </w:t>
      </w:r>
      <w:r w:rsidRPr="006A292C">
        <w:rPr>
          <w:b/>
        </w:rPr>
        <w:t>sets include knobs, oversized knobs, pulls (3”, 4”, 6”, 10”), and appliance pulls</w:t>
      </w:r>
      <w:r>
        <w:rPr>
          <w:b/>
        </w:rPr>
        <w:t>. We offer an</w:t>
      </w:r>
      <w:r w:rsidR="006A292C">
        <w:rPr>
          <w:b/>
        </w:rPr>
        <w:t xml:space="preserve"> </w:t>
      </w:r>
      <w:r>
        <w:rPr>
          <w:b/>
        </w:rPr>
        <w:t>expansive collection in a variety of styles including;</w:t>
      </w:r>
      <w:r w:rsidRPr="006A292C">
        <w:rPr>
          <w:b/>
        </w:rPr>
        <w:t xml:space="preserve"> contemporary, modern, rustic, traditiona</w:t>
      </w:r>
      <w:r>
        <w:rPr>
          <w:b/>
        </w:rPr>
        <w:t>l, and fused glass.</w:t>
      </w:r>
    </w:p>
    <w:p w:rsidR="00715388" w:rsidRPr="00715388" w:rsidRDefault="006A292C" w:rsidP="00715388">
      <w:pPr>
        <w:pStyle w:val="ListParagraph"/>
        <w:numPr>
          <w:ilvl w:val="0"/>
          <w:numId w:val="19"/>
        </w:numPr>
        <w:rPr>
          <w:b/>
          <w:sz w:val="28"/>
          <w:szCs w:val="28"/>
        </w:rPr>
      </w:pPr>
      <w:r w:rsidRPr="00715388">
        <w:rPr>
          <w:b/>
          <w:sz w:val="28"/>
          <w:szCs w:val="28"/>
        </w:rPr>
        <w:t>Understanding our goals</w:t>
      </w:r>
    </w:p>
    <w:p w:rsidR="006A292C" w:rsidRPr="00715388" w:rsidRDefault="00715388" w:rsidP="00715388">
      <w:pPr>
        <w:ind w:left="360"/>
        <w:rPr>
          <w:b/>
        </w:rPr>
      </w:pPr>
      <w:r>
        <w:rPr>
          <w:b/>
        </w:rPr>
        <w:t xml:space="preserve">We </w:t>
      </w:r>
      <w:r w:rsidRPr="00715388">
        <w:rPr>
          <w:b/>
        </w:rPr>
        <w:t>strive to help our small, rural community by employing skilled laborers.</w:t>
      </w:r>
      <w:r>
        <w:rPr>
          <w:b/>
        </w:rPr>
        <w:t xml:space="preserve"> </w:t>
      </w:r>
      <w:r w:rsidRPr="00715388">
        <w:rPr>
          <w:b/>
        </w:rPr>
        <w:t>We strive to help our earth by using eco-friendly materials.</w:t>
      </w:r>
      <w:r>
        <w:rPr>
          <w:b/>
        </w:rPr>
        <w:t xml:space="preserve"> </w:t>
      </w:r>
      <w:r w:rsidRPr="00715388">
        <w:rPr>
          <w:b/>
        </w:rPr>
        <w:t xml:space="preserve">We strive to help our country by manufacturing in the U.S.A. </w:t>
      </w:r>
    </w:p>
    <w:p w:rsidR="006A292C" w:rsidRPr="00715388" w:rsidRDefault="006A292C" w:rsidP="00715388">
      <w:pPr>
        <w:pStyle w:val="ListParagraph"/>
        <w:numPr>
          <w:ilvl w:val="0"/>
          <w:numId w:val="20"/>
        </w:numPr>
        <w:rPr>
          <w:b/>
          <w:sz w:val="28"/>
          <w:szCs w:val="28"/>
        </w:rPr>
      </w:pPr>
      <w:r w:rsidRPr="00715388">
        <w:rPr>
          <w:b/>
          <w:sz w:val="28"/>
          <w:szCs w:val="28"/>
        </w:rPr>
        <w:t>Helping customers</w:t>
      </w:r>
    </w:p>
    <w:p w:rsidR="00715388" w:rsidRPr="00715388" w:rsidRDefault="00715388" w:rsidP="00715388">
      <w:pPr>
        <w:ind w:left="360"/>
        <w:rPr>
          <w:b/>
        </w:rPr>
      </w:pPr>
      <w:r w:rsidRPr="00715388">
        <w:rPr>
          <w:b/>
        </w:rPr>
        <w:t xml:space="preserve">At </w:t>
      </w:r>
      <w:proofErr w:type="spellStart"/>
      <w:r w:rsidRPr="00715388">
        <w:rPr>
          <w:b/>
        </w:rPr>
        <w:t>Barz</w:t>
      </w:r>
      <w:proofErr w:type="spellEnd"/>
      <w:r w:rsidRPr="00715388">
        <w:rPr>
          <w:b/>
        </w:rPr>
        <w:t xml:space="preserve"> we can create nearly any design your client wants, whether it is modifying a design we already have, duplicating an antique, or creating a new idea straight from the customer.</w:t>
      </w:r>
    </w:p>
    <w:p w:rsidR="00715388" w:rsidRDefault="00715388" w:rsidP="00715388">
      <w:pPr>
        <w:ind w:left="360"/>
        <w:rPr>
          <w:b/>
        </w:rPr>
      </w:pPr>
      <w:r w:rsidRPr="00715388">
        <w:rPr>
          <w:b/>
        </w:rPr>
        <w:t xml:space="preserve">Distributors, designers, and customers can call and talk to us directly about our products, their projects, or new ideas to help make their </w:t>
      </w:r>
      <w:proofErr w:type="spellStart"/>
      <w:r w:rsidRPr="00715388">
        <w:rPr>
          <w:b/>
        </w:rPr>
        <w:t>Barz</w:t>
      </w:r>
      <w:proofErr w:type="spellEnd"/>
      <w:r w:rsidRPr="00715388">
        <w:rPr>
          <w:b/>
        </w:rPr>
        <w:t xml:space="preserve"> experience the best.</w:t>
      </w:r>
      <w:r>
        <w:rPr>
          <w:b/>
        </w:rPr>
        <w:t xml:space="preserve"> </w:t>
      </w:r>
      <w:r w:rsidRPr="00715388">
        <w:rPr>
          <w:b/>
        </w:rPr>
        <w:t>Our design and manufacturing foundry is open to the public and used as an educational headquarters</w:t>
      </w:r>
      <w:r>
        <w:rPr>
          <w:b/>
        </w:rPr>
        <w:t>.</w:t>
      </w:r>
    </w:p>
    <w:p w:rsidR="00715388" w:rsidRDefault="00715388" w:rsidP="00715388">
      <w:pPr>
        <w:ind w:left="360"/>
        <w:rPr>
          <w:b/>
        </w:rPr>
      </w:pPr>
    </w:p>
    <w:p w:rsidR="00715388" w:rsidRDefault="00715388" w:rsidP="00715388">
      <w:pPr>
        <w:ind w:left="360"/>
        <w:rPr>
          <w:b/>
        </w:rPr>
      </w:pPr>
    </w:p>
    <w:p w:rsidR="00715388" w:rsidRDefault="00715388" w:rsidP="00715388">
      <w:pPr>
        <w:ind w:left="360"/>
        <w:jc w:val="center"/>
        <w:rPr>
          <w:b/>
        </w:rPr>
      </w:pPr>
      <w:r>
        <w:rPr>
          <w:noProof/>
          <w:lang w:eastAsia="en-US"/>
        </w:rPr>
        <w:drawing>
          <wp:inline distT="0" distB="0" distL="0" distR="0" wp14:anchorId="334E8A46" wp14:editId="671B79DE">
            <wp:extent cx="3827852" cy="23145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ion Shots new glassoversized 09 0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6211" cy="232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388" w:rsidRPr="00715388" w:rsidRDefault="00715388" w:rsidP="00715388">
      <w:pPr>
        <w:ind w:left="360"/>
        <w:rPr>
          <w:b/>
        </w:rPr>
      </w:pPr>
    </w:p>
    <w:p w:rsidR="006A292C" w:rsidRPr="00932588" w:rsidRDefault="00932588" w:rsidP="00932588">
      <w:pPr>
        <w:pStyle w:val="ListParagraph"/>
        <w:numPr>
          <w:ilvl w:val="0"/>
          <w:numId w:val="20"/>
        </w:numPr>
        <w:jc w:val="center"/>
        <w:rPr>
          <w:b/>
        </w:rPr>
      </w:pPr>
      <w:r w:rsidRPr="00932588">
        <w:rPr>
          <w:b/>
        </w:rPr>
        <w:t>Call us directly anytime with questions: 970-387</w:t>
      </w:r>
      <w:r>
        <w:rPr>
          <w:b/>
        </w:rPr>
        <w:t>-5173 or Pete directly at 970-74</w:t>
      </w:r>
      <w:r w:rsidRPr="00932588">
        <w:rPr>
          <w:b/>
        </w:rPr>
        <w:t>9-7956</w:t>
      </w:r>
    </w:p>
    <w:sectPr w:rsidR="006A292C" w:rsidRPr="00932588" w:rsidSect="0071538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F94"/>
    <w:multiLevelType w:val="hybridMultilevel"/>
    <w:tmpl w:val="2C6CB6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53F5"/>
    <w:multiLevelType w:val="hybridMultilevel"/>
    <w:tmpl w:val="645A65CC"/>
    <w:lvl w:ilvl="0" w:tplc="E2660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CD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181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4C5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8B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86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A8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88D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0C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D230BD3"/>
    <w:multiLevelType w:val="hybridMultilevel"/>
    <w:tmpl w:val="88A6E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824A2"/>
    <w:multiLevelType w:val="hybridMultilevel"/>
    <w:tmpl w:val="0B227FE4"/>
    <w:lvl w:ilvl="0" w:tplc="C60E7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47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66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A6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29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AE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8E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A1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02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D7C0C8C"/>
    <w:multiLevelType w:val="hybridMultilevel"/>
    <w:tmpl w:val="F4367A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2D9"/>
    <w:multiLevelType w:val="hybridMultilevel"/>
    <w:tmpl w:val="062C3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85412"/>
    <w:multiLevelType w:val="hybridMultilevel"/>
    <w:tmpl w:val="FED25244"/>
    <w:lvl w:ilvl="0" w:tplc="83586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CC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66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AC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229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4E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46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01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885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5215155"/>
    <w:multiLevelType w:val="hybridMultilevel"/>
    <w:tmpl w:val="FBBC2768"/>
    <w:lvl w:ilvl="0" w:tplc="27428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22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C5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A07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A85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CEC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385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6A4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6B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ECC34F1"/>
    <w:multiLevelType w:val="hybridMultilevel"/>
    <w:tmpl w:val="011E46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  <w:num w:numId="14">
    <w:abstractNumId w:val="4"/>
  </w:num>
  <w:num w:numId="15">
    <w:abstractNumId w:val="3"/>
  </w:num>
  <w:num w:numId="16">
    <w:abstractNumId w:val="6"/>
  </w:num>
  <w:num w:numId="17">
    <w:abstractNumId w:val="8"/>
  </w:num>
  <w:num w:numId="18">
    <w:abstractNumId w:val="7"/>
  </w:num>
  <w:num w:numId="19">
    <w:abstractNumId w:val="5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2C"/>
    <w:rsid w:val="004A7072"/>
    <w:rsid w:val="006A292C"/>
    <w:rsid w:val="00715388"/>
    <w:rsid w:val="00741CD2"/>
    <w:rsid w:val="00932588"/>
    <w:rsid w:val="0094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D074E-4E4D-432C-A500-36EF194C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6028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7950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21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565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570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</dc:creator>
  <cp:keywords/>
  <cp:lastModifiedBy>Stephanie Darnell</cp:lastModifiedBy>
  <cp:revision>2</cp:revision>
  <cp:lastPrinted>2015-06-26T15:16:00Z</cp:lastPrinted>
  <dcterms:created xsi:type="dcterms:W3CDTF">2015-07-20T13:51:00Z</dcterms:created>
  <dcterms:modified xsi:type="dcterms:W3CDTF">2015-07-20T13:51:00Z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